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515BC" w:rsidRPr="005515BC" w:rsidRDefault="005515BC" w:rsidP="005515BC">
      <w:pPr>
        <w:spacing w:after="120" w:line="276" w:lineRule="auto"/>
        <w:ind w:left="-426" w:right="-433"/>
        <w:rPr>
          <w:rFonts w:eastAsia="Times New Roman" w:cstheme="minorHAnsi"/>
          <w:color w:val="000000"/>
          <w:sz w:val="18"/>
          <w:szCs w:val="18"/>
          <w:lang w:eastAsia="es-ES_tradnl"/>
        </w:rPr>
      </w:pPr>
      <w:r w:rsidRPr="005515BC">
        <w:rPr>
          <w:rFonts w:cstheme="minorHAnsi"/>
          <w:noProof/>
          <w:sz w:val="18"/>
          <w:szCs w:val="18"/>
        </w:rPr>
        <mc:AlternateContent>
          <mc:Choice Requires="wps">
            <w:drawing>
              <wp:anchor distT="0" distB="0" distL="114300" distR="114300" simplePos="0" relativeHeight="251659264" behindDoc="0" locked="0" layoutInCell="1" allowOverlap="1">
                <wp:simplePos x="0" y="0"/>
                <wp:positionH relativeFrom="column">
                  <wp:posOffset>959485</wp:posOffset>
                </wp:positionH>
                <wp:positionV relativeFrom="paragraph">
                  <wp:posOffset>-770023</wp:posOffset>
                </wp:positionV>
                <wp:extent cx="5116830" cy="492760"/>
                <wp:effectExtent l="0" t="0" r="1270" b="2540"/>
                <wp:wrapNone/>
                <wp:docPr id="2" name="Cuadro de texto 2"/>
                <wp:cNvGraphicFramePr/>
                <a:graphic xmlns:a="http://schemas.openxmlformats.org/drawingml/2006/main">
                  <a:graphicData uri="http://schemas.microsoft.com/office/word/2010/wordprocessingShape">
                    <wps:wsp>
                      <wps:cNvSpPr txBox="1"/>
                      <wps:spPr>
                        <a:xfrm>
                          <a:off x="0" y="0"/>
                          <a:ext cx="5116830" cy="492760"/>
                        </a:xfrm>
                        <a:prstGeom prst="rect">
                          <a:avLst/>
                        </a:prstGeom>
                        <a:solidFill>
                          <a:schemeClr val="lt1"/>
                        </a:solidFill>
                        <a:ln w="6350">
                          <a:noFill/>
                        </a:ln>
                      </wps:spPr>
                      <wps:txbx>
                        <w:txbxContent>
                          <w:p w:rsidR="005515BC" w:rsidRPr="005515BC" w:rsidRDefault="005515BC">
                            <w:pPr>
                              <w:rPr>
                                <w:rFonts w:ascii="Times New Roman" w:hAnsi="Times New Roman" w:cs="Times New Roman"/>
                                <w:b/>
                                <w:bCs/>
                              </w:rPr>
                            </w:pPr>
                            <w:r w:rsidRPr="005515BC">
                              <w:rPr>
                                <w:rFonts w:ascii="Times New Roman" w:hAnsi="Times New Roman" w:cs="Times New Roman"/>
                                <w:b/>
                                <w:bCs/>
                              </w:rPr>
                              <w:t>AUTORIZACIÓN</w:t>
                            </w:r>
                            <w:r>
                              <w:rPr>
                                <w:rFonts w:ascii="Times New Roman" w:hAnsi="Times New Roman" w:cs="Times New Roman"/>
                                <w:b/>
                                <w:bCs/>
                              </w:rPr>
                              <w:t xml:space="preserve"> PARA USO DE IMAGEN Y VOZ DE RESIDENTES</w:t>
                            </w:r>
                          </w:p>
                          <w:p w:rsidR="005515BC" w:rsidRDefault="00551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5.55pt;margin-top:-60.65pt;width:402.9pt;height:3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" fillcolor="white [3201]" stroked="f" strokeweight=".5pt">
                <v:textbox>
                  <w:txbxContent>
                    <w:p w:rsidR="005515BC" w:rsidRPr="005515BC" w:rsidRDefault="005515BC">
                      <w:pPr>
                        <w:rPr>
                          <w:rFonts w:ascii="Times New Roman" w:hAnsi="Times New Roman" w:cs="Times New Roman"/>
                          <w:b/>
                          <w:bCs/>
                        </w:rPr>
                      </w:pPr>
                      <w:r w:rsidRPr="005515BC">
                        <w:rPr>
                          <w:rFonts w:ascii="Times New Roman" w:hAnsi="Times New Roman" w:cs="Times New Roman"/>
                          <w:b/>
                          <w:bCs/>
                        </w:rPr>
                        <w:t>AUTORIZACIÓN</w:t>
                      </w:r>
                      <w:r>
                        <w:rPr>
                          <w:rFonts w:ascii="Times New Roman" w:hAnsi="Times New Roman" w:cs="Times New Roman"/>
                          <w:b/>
                          <w:bCs/>
                        </w:rPr>
                        <w:t xml:space="preserve"> PARA USO DE IMAGEN Y VOZ DE RESIDENTES</w:t>
                      </w:r>
                    </w:p>
                    <w:p w:rsidR="005515BC" w:rsidRDefault="005515BC"/>
                  </w:txbxContent>
                </v:textbox>
              </v:shape>
            </w:pict>
          </mc:Fallback>
        </mc:AlternateContent>
      </w:r>
      <w:r w:rsidRPr="005515BC">
        <w:rPr>
          <w:rFonts w:eastAsia="Times New Roman" w:cstheme="minorHAnsi"/>
          <w:b/>
          <w:bCs/>
          <w:color w:val="000000"/>
          <w:sz w:val="18"/>
          <w:szCs w:val="18"/>
          <w:lang w:eastAsia="es-ES_tradnl"/>
        </w:rPr>
        <w:t>D. / DÑA</w:t>
      </w:r>
      <w:r w:rsidRPr="005515BC">
        <w:rPr>
          <w:rFonts w:eastAsia="Times New Roman" w:cstheme="minorHAnsi"/>
          <w:color w:val="000000"/>
          <w:sz w:val="18"/>
          <w:szCs w:val="18"/>
          <w:lang w:eastAsia="es-ES_tradnl"/>
        </w:rPr>
        <w:t>.  ______________________________________</w:t>
      </w:r>
      <w:r>
        <w:rPr>
          <w:rFonts w:eastAsia="Times New Roman" w:cstheme="minorHAnsi"/>
          <w:color w:val="000000"/>
          <w:sz w:val="18"/>
          <w:szCs w:val="18"/>
          <w:lang w:eastAsia="es-ES_tradnl"/>
        </w:rPr>
        <w:t>____________</w:t>
      </w:r>
      <w:r w:rsidRPr="005515BC">
        <w:rPr>
          <w:rFonts w:eastAsia="Times New Roman" w:cstheme="minorHAnsi"/>
          <w:color w:val="000000"/>
          <w:sz w:val="18"/>
          <w:szCs w:val="18"/>
          <w:lang w:eastAsia="es-ES_tradnl"/>
        </w:rPr>
        <w:t>____________________________, mayor de edad, con D.N.I./ N.I.E________________, residente del centro GAUDIUM-__________________, sito</w:t>
      </w:r>
      <w:r w:rsidRPr="005515BC">
        <w:rPr>
          <w:rFonts w:eastAsia="Times New Roman" w:cstheme="minorHAnsi"/>
          <w:color w:val="000000"/>
          <w:sz w:val="18"/>
          <w:szCs w:val="18"/>
          <w:lang w:eastAsia="es-ES_tradnl"/>
        </w:rPr>
        <w:t xml:space="preserve"> e</w:t>
      </w:r>
      <w:r w:rsidRPr="005515BC">
        <w:rPr>
          <w:rFonts w:eastAsia="Times New Roman" w:cstheme="minorHAnsi"/>
          <w:color w:val="000000"/>
          <w:sz w:val="18"/>
          <w:szCs w:val="18"/>
          <w:lang w:eastAsia="es-ES_tradnl"/>
        </w:rPr>
        <w:t>n</w:t>
      </w:r>
      <w:r w:rsidRPr="005515BC">
        <w:rPr>
          <w:rFonts w:eastAsia="Times New Roman" w:cstheme="minorHAnsi"/>
          <w:color w:val="000000"/>
          <w:sz w:val="18"/>
          <w:szCs w:val="18"/>
          <w:lang w:eastAsia="es-ES_tradnl"/>
        </w:rPr>
        <w:t xml:space="preserve"> </w:t>
      </w:r>
      <w:r w:rsidRPr="005515BC">
        <w:rPr>
          <w:rFonts w:eastAsia="Times New Roman" w:cstheme="minorHAnsi"/>
          <w:color w:val="000000"/>
          <w:sz w:val="18"/>
          <w:szCs w:val="18"/>
          <w:lang w:eastAsia="es-ES_tradnl"/>
        </w:rPr>
        <w:t> _________________________,</w:t>
      </w:r>
    </w:p>
    <w:p w:rsidR="005515BC" w:rsidRPr="005515BC" w:rsidRDefault="005515BC" w:rsidP="005515BC">
      <w:pPr>
        <w:spacing w:after="120" w:line="276" w:lineRule="auto"/>
        <w:ind w:left="-426" w:right="-433"/>
        <w:jc w:val="both"/>
        <w:rPr>
          <w:rFonts w:eastAsia="Times New Roman" w:cstheme="minorHAnsi"/>
          <w:color w:val="000000"/>
          <w:sz w:val="18"/>
          <w:szCs w:val="18"/>
          <w:lang w:eastAsia="es-ES_tradnl"/>
        </w:rPr>
      </w:pPr>
      <w:r w:rsidRPr="005515BC">
        <w:rPr>
          <w:rFonts w:eastAsia="Times New Roman" w:cstheme="minorHAnsi"/>
          <w:color w:val="000000"/>
          <w:sz w:val="18"/>
          <w:szCs w:val="18"/>
          <w:lang w:eastAsia="es-ES_tradnl"/>
        </w:rPr>
        <w:t>o, en su defecto, y actuando como </w:t>
      </w:r>
      <w:r w:rsidRPr="005515BC">
        <w:rPr>
          <w:rFonts w:eastAsia="Times New Roman" w:cstheme="minorHAnsi"/>
          <w:b/>
          <w:bCs/>
          <w:color w:val="000000"/>
          <w:sz w:val="18"/>
          <w:szCs w:val="18"/>
          <w:lang w:eastAsia="es-ES_tradnl"/>
        </w:rPr>
        <w:t>representante legal</w:t>
      </w:r>
    </w:p>
    <w:p w:rsidR="005515BC" w:rsidRPr="005515BC" w:rsidRDefault="005515BC" w:rsidP="005515BC">
      <w:pPr>
        <w:spacing w:after="120" w:line="276" w:lineRule="auto"/>
        <w:ind w:left="-426" w:right="-433"/>
        <w:jc w:val="both"/>
        <w:rPr>
          <w:rFonts w:eastAsia="Times New Roman" w:cstheme="minorHAnsi"/>
          <w:color w:val="000000"/>
          <w:sz w:val="18"/>
          <w:szCs w:val="18"/>
          <w:lang w:eastAsia="es-ES_tradnl"/>
        </w:rPr>
      </w:pPr>
      <w:r w:rsidRPr="005515BC">
        <w:rPr>
          <w:rFonts w:eastAsia="Times New Roman" w:cstheme="minorHAnsi"/>
          <w:b/>
          <w:bCs/>
          <w:color w:val="000000"/>
          <w:sz w:val="18"/>
          <w:szCs w:val="18"/>
          <w:lang w:eastAsia="es-ES_tradnl"/>
        </w:rPr>
        <w:t>D. / DÑA.</w:t>
      </w:r>
      <w:r w:rsidRPr="005515BC">
        <w:rPr>
          <w:rFonts w:eastAsia="Times New Roman" w:cstheme="minorHAnsi"/>
          <w:color w:val="000000"/>
          <w:sz w:val="18"/>
          <w:szCs w:val="18"/>
          <w:lang w:eastAsia="es-ES_tradnl"/>
        </w:rPr>
        <w:t>  __________________________________________________________________, mayor de edad, con D.N.I./ N.I.E_____________________,          </w:t>
      </w:r>
    </w:p>
    <w:p w:rsidR="005515BC" w:rsidRPr="00685FCE" w:rsidRDefault="005515BC" w:rsidP="005515BC">
      <w:pPr>
        <w:pStyle w:val="Prrafodelista"/>
        <w:numPr>
          <w:ilvl w:val="0"/>
          <w:numId w:val="2"/>
        </w:numPr>
        <w:spacing w:line="276" w:lineRule="auto"/>
        <w:ind w:right="-433"/>
        <w:jc w:val="both"/>
        <w:rPr>
          <w:rFonts w:eastAsia="Times New Roman" w:cstheme="minorHAnsi"/>
          <w:color w:val="000000"/>
          <w:sz w:val="17"/>
          <w:szCs w:val="17"/>
          <w:lang w:eastAsia="es-ES_tradnl"/>
        </w:rPr>
      </w:pPr>
      <w:r w:rsidRPr="00685FCE">
        <w:rPr>
          <w:rFonts w:eastAsia="Times New Roman" w:cstheme="minorHAnsi"/>
          <w:color w:val="000000"/>
          <w:sz w:val="17"/>
          <w:szCs w:val="17"/>
          <w:lang w:eastAsia="es-ES_tradnl"/>
        </w:rPr>
        <w:t>Que de acuerdo con lo establecido en los artículos 2 y 3 de la Ley Orgánica 1/1982, de 5 de mayo, sobre protección civil del derecho al honor, a la intimidad personal y familiar y a la propia imagen, actuando en su propio nombre o en la representación que ostenta, según consta en el encabezamiento del presente documento, </w:t>
      </w:r>
      <w:r w:rsidRPr="00685FCE">
        <w:rPr>
          <w:rFonts w:eastAsia="Times New Roman" w:cstheme="minorHAnsi"/>
          <w:b/>
          <w:bCs/>
          <w:color w:val="000000"/>
          <w:sz w:val="17"/>
          <w:szCs w:val="17"/>
          <w:lang w:eastAsia="es-ES_tradnl"/>
        </w:rPr>
        <w:t>Autorizo a que </w:t>
      </w:r>
      <w:r w:rsidRPr="00685FCE">
        <w:rPr>
          <w:rFonts w:eastAsia="Times New Roman" w:cstheme="minorHAnsi"/>
          <w:color w:val="000000"/>
          <w:sz w:val="17"/>
          <w:szCs w:val="17"/>
          <w:lang w:eastAsia="es-ES_tradnl"/>
        </w:rPr>
        <w:t>durante mi estancia en el centro en calidad de residente, mi imagen, voz y/o testimonio pueden ser captados en talleres, celebraciones o realizando actividades mientras no se atente contra el derecho a mi intimidad, y ser editados y reproducidos, para su publicación en campañas o eventos publicitarios, de comunicación y acciones comerciales o promocionales relacionadas con la marca GAUDIUM, ya sea en medios de comunicación impresa o en medios audiovisuales con soporte físico, analógico o digital, incluyendo publicaciones en Internet y redes sociales.</w:t>
      </w:r>
    </w:p>
    <w:p w:rsidR="005515BC" w:rsidRPr="00685FCE" w:rsidRDefault="005515BC" w:rsidP="005515BC">
      <w:pPr>
        <w:pStyle w:val="Prrafodelista"/>
        <w:spacing w:line="276" w:lineRule="auto"/>
        <w:ind w:left="294" w:right="-433"/>
        <w:jc w:val="both"/>
        <w:rPr>
          <w:rFonts w:eastAsia="Times New Roman" w:cstheme="minorHAnsi"/>
          <w:color w:val="000000"/>
          <w:sz w:val="17"/>
          <w:szCs w:val="17"/>
          <w:lang w:eastAsia="es-ES_tradnl"/>
        </w:rPr>
      </w:pPr>
    </w:p>
    <w:p w:rsidR="005515BC" w:rsidRPr="00685FCE" w:rsidRDefault="005515BC" w:rsidP="005515BC">
      <w:pPr>
        <w:pStyle w:val="Prrafodelista"/>
        <w:numPr>
          <w:ilvl w:val="0"/>
          <w:numId w:val="2"/>
        </w:numPr>
        <w:spacing w:line="276" w:lineRule="auto"/>
        <w:ind w:right="-433"/>
        <w:jc w:val="both"/>
        <w:rPr>
          <w:rFonts w:eastAsia="Times New Roman" w:cstheme="minorHAnsi"/>
          <w:color w:val="000000"/>
          <w:sz w:val="17"/>
          <w:szCs w:val="17"/>
          <w:lang w:eastAsia="es-ES_tradnl"/>
        </w:rPr>
      </w:pPr>
      <w:r w:rsidRPr="00685FCE">
        <w:rPr>
          <w:rFonts w:eastAsia="Times New Roman" w:cstheme="minorHAnsi"/>
          <w:color w:val="000000"/>
          <w:sz w:val="17"/>
          <w:szCs w:val="17"/>
          <w:lang w:eastAsia="es-ES_tradnl"/>
        </w:rPr>
        <w:t xml:space="preserve">Que, de acuerdo con lo dispuesto en el artículo 13 del Reglamento (UE) 2016/679, Reglamento General de Protección de Datos (RGPD), quedo informado de que dichas imágenes constituyen datos personales y que como tales serán incorporadas al Registro de Actividades de Tratamiento de la entidad GAUDIUM, quien en su condición de </w:t>
      </w:r>
      <w:proofErr w:type="gramStart"/>
      <w:r w:rsidRPr="00685FCE">
        <w:rPr>
          <w:rFonts w:eastAsia="Times New Roman" w:cstheme="minorHAnsi"/>
          <w:color w:val="000000"/>
          <w:sz w:val="17"/>
          <w:szCs w:val="17"/>
          <w:lang w:eastAsia="es-ES_tradnl"/>
        </w:rPr>
        <w:t>Responsable</w:t>
      </w:r>
      <w:proofErr w:type="gramEnd"/>
      <w:r w:rsidRPr="00685FCE">
        <w:rPr>
          <w:rFonts w:eastAsia="Times New Roman" w:cstheme="minorHAnsi"/>
          <w:color w:val="000000"/>
          <w:sz w:val="17"/>
          <w:szCs w:val="17"/>
          <w:lang w:eastAsia="es-ES_tradnl"/>
        </w:rPr>
        <w:t xml:space="preserve"> tratará dichos datos en base al consentimiento otorgado de acuerdo con las </w:t>
      </w:r>
      <w:proofErr w:type="spellStart"/>
      <w:r w:rsidRPr="00685FCE">
        <w:rPr>
          <w:rFonts w:eastAsia="Times New Roman" w:cstheme="minorHAnsi"/>
          <w:color w:val="000000"/>
          <w:sz w:val="17"/>
          <w:szCs w:val="17"/>
          <w:lang w:eastAsia="es-ES_tradnl"/>
        </w:rPr>
        <w:t>siguientesfinalidades</w:t>
      </w:r>
      <w:proofErr w:type="spellEnd"/>
      <w:r w:rsidRPr="00685FCE">
        <w:rPr>
          <w:rFonts w:eastAsia="Times New Roman" w:cstheme="minorHAnsi"/>
          <w:color w:val="000000"/>
          <w:sz w:val="17"/>
          <w:szCs w:val="17"/>
          <w:lang w:eastAsia="es-ES_tradnl"/>
        </w:rPr>
        <w:t>:</w:t>
      </w:r>
    </w:p>
    <w:p w:rsidR="005515BC" w:rsidRPr="00685FCE" w:rsidRDefault="005515BC" w:rsidP="005515BC">
      <w:pPr>
        <w:pStyle w:val="Prrafodelista"/>
        <w:rPr>
          <w:rFonts w:eastAsia="Times New Roman" w:cstheme="minorHAnsi"/>
          <w:color w:val="000000"/>
          <w:sz w:val="17"/>
          <w:szCs w:val="17"/>
          <w:lang w:eastAsia="es-ES_tradnl"/>
        </w:rPr>
      </w:pPr>
    </w:p>
    <w:p w:rsidR="005515BC" w:rsidRPr="005515BC" w:rsidRDefault="005515BC" w:rsidP="005515BC">
      <w:pPr>
        <w:spacing w:line="276" w:lineRule="auto"/>
        <w:ind w:left="708"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sym w:font="Symbol" w:char="F09F"/>
      </w:r>
      <w:r w:rsidRPr="005515BC">
        <w:rPr>
          <w:rFonts w:eastAsia="Times New Roman" w:cstheme="minorHAnsi"/>
          <w:color w:val="000000"/>
          <w:sz w:val="17"/>
          <w:szCs w:val="17"/>
          <w:lang w:eastAsia="es-ES_tradnl"/>
        </w:rPr>
        <w:t> Creación de contenidos, respetando el honor y la intimidad del sujeto, para fines promocionales o docentes sobre algún tema referente al centro, la compañía, y a la vida de los mayores.</w:t>
      </w:r>
    </w:p>
    <w:p w:rsidR="005515BC" w:rsidRPr="005515BC" w:rsidRDefault="005515BC" w:rsidP="005515BC">
      <w:pPr>
        <w:spacing w:line="276" w:lineRule="auto"/>
        <w:ind w:left="708"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sym w:font="Symbol" w:char="F09F"/>
      </w:r>
      <w:r w:rsidRPr="005515BC">
        <w:rPr>
          <w:rFonts w:eastAsia="Times New Roman" w:cstheme="minorHAnsi"/>
          <w:color w:val="000000"/>
          <w:sz w:val="17"/>
          <w:szCs w:val="17"/>
          <w:lang w:eastAsia="es-ES_tradnl"/>
        </w:rPr>
        <w:t xml:space="preserve"> Edición y publicación de la imagen, sin necesidad de </w:t>
      </w:r>
      <w:proofErr w:type="spellStart"/>
      <w:r w:rsidRPr="005515BC">
        <w:rPr>
          <w:rFonts w:eastAsia="Times New Roman" w:cstheme="minorHAnsi"/>
          <w:color w:val="000000"/>
          <w:sz w:val="17"/>
          <w:szCs w:val="17"/>
          <w:lang w:eastAsia="es-ES_tradnl"/>
        </w:rPr>
        <w:t>pixelado</w:t>
      </w:r>
      <w:proofErr w:type="spellEnd"/>
      <w:r w:rsidRPr="005515BC">
        <w:rPr>
          <w:rFonts w:eastAsia="Times New Roman" w:cstheme="minorHAnsi"/>
          <w:color w:val="000000"/>
          <w:sz w:val="17"/>
          <w:szCs w:val="17"/>
          <w:lang w:eastAsia="es-ES_tradnl"/>
        </w:rPr>
        <w:t xml:space="preserve"> del rostro, en el sitio web como complemento de la noticia relativa a la actuación referida. </w:t>
      </w:r>
    </w:p>
    <w:p w:rsidR="005515BC" w:rsidRPr="00685FCE" w:rsidRDefault="005515BC" w:rsidP="005515BC">
      <w:pPr>
        <w:spacing w:line="276" w:lineRule="auto"/>
        <w:ind w:left="708"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sym w:font="Symbol" w:char="F09F"/>
      </w:r>
      <w:r w:rsidRPr="005515BC">
        <w:rPr>
          <w:rFonts w:eastAsia="Times New Roman" w:cstheme="minorHAnsi"/>
          <w:color w:val="000000"/>
          <w:sz w:val="17"/>
          <w:szCs w:val="17"/>
          <w:lang w:eastAsia="es-ES_tradnl"/>
        </w:rPr>
        <w:t xml:space="preserve"> Edición y publicación de la imagen, sin necesidad de </w:t>
      </w:r>
      <w:proofErr w:type="spellStart"/>
      <w:r w:rsidRPr="005515BC">
        <w:rPr>
          <w:rFonts w:eastAsia="Times New Roman" w:cstheme="minorHAnsi"/>
          <w:color w:val="000000"/>
          <w:sz w:val="17"/>
          <w:szCs w:val="17"/>
          <w:lang w:eastAsia="es-ES_tradnl"/>
        </w:rPr>
        <w:t>pixelado</w:t>
      </w:r>
      <w:proofErr w:type="spellEnd"/>
      <w:r w:rsidRPr="005515BC">
        <w:rPr>
          <w:rFonts w:eastAsia="Times New Roman" w:cstheme="minorHAnsi"/>
          <w:color w:val="000000"/>
          <w:sz w:val="17"/>
          <w:szCs w:val="17"/>
          <w:lang w:eastAsia="es-ES_tradnl"/>
        </w:rPr>
        <w:t xml:space="preserve"> del rostro, como complemento de la noticia, spot, etc…, en redes sociales bajo el perfil corporativo GAUDIUM.</w:t>
      </w:r>
    </w:p>
    <w:p w:rsidR="005515BC" w:rsidRPr="005515BC" w:rsidRDefault="005515BC" w:rsidP="005515BC">
      <w:pPr>
        <w:spacing w:line="276" w:lineRule="auto"/>
        <w:ind w:left="708" w:right="-433"/>
        <w:jc w:val="both"/>
        <w:rPr>
          <w:rFonts w:eastAsia="Times New Roman" w:cstheme="minorHAnsi"/>
          <w:color w:val="000000"/>
          <w:sz w:val="17"/>
          <w:szCs w:val="17"/>
          <w:lang w:eastAsia="es-ES_tradnl"/>
        </w:rPr>
      </w:pPr>
    </w:p>
    <w:p w:rsidR="005515BC" w:rsidRPr="005515BC" w:rsidRDefault="005515BC" w:rsidP="005515BC">
      <w:pPr>
        <w:spacing w:after="120" w:line="276" w:lineRule="auto"/>
        <w:ind w:left="-426"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t>La autorización se otorga con carácter no retribuido, sin limitación geográfica y para cualquier uso de los mencionados en el párrafo anterior que no perjudique el derecho al honor o la intimidad personal y familiar, de acuerdo con los límites legalmente establecidos. Esta autorización podrá ser libremente revocada en cualquier momento, sin efectos retroactivos, mediante comunicación expresa y fehaciente dirigida al director/a del centro referido en el encabezamiento del presente documento.</w:t>
      </w:r>
    </w:p>
    <w:p w:rsidR="005515BC" w:rsidRPr="005515BC" w:rsidRDefault="005515BC" w:rsidP="005515BC">
      <w:pPr>
        <w:spacing w:after="120" w:line="276" w:lineRule="auto"/>
        <w:ind w:left="-426"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t>Los datos serán suprimidos en el caso de que tras el transcurso de 36 meses computados desde la fecha de la actuación no esté prevista la publicación para ninguno de los fines referidos.</w:t>
      </w:r>
    </w:p>
    <w:p w:rsidR="005515BC" w:rsidRPr="005515BC" w:rsidRDefault="005515BC" w:rsidP="005515BC">
      <w:pPr>
        <w:spacing w:after="120" w:line="276" w:lineRule="auto"/>
        <w:ind w:left="-426"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t>Las imágenes no serán cedidas a terceros en ningún caso, salvo obligación legal.</w:t>
      </w:r>
    </w:p>
    <w:p w:rsidR="005515BC" w:rsidRPr="005515BC" w:rsidRDefault="005515BC" w:rsidP="005515BC">
      <w:pPr>
        <w:spacing w:after="120" w:line="276" w:lineRule="auto"/>
        <w:ind w:left="-426"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t>El tratamiento de los datos personales facilitados se llevará a cabo adoptando las medidas técnicas y organizativas necesarias para evitar la pérdida, uso indebido, alteración y acceso no autorizado a los mismos, habida cuenta del estado de la tecnología, la naturaleza de los datos y el análisis de riesgos efectuado, y de acuerdo con los criterios de seguridad.</w:t>
      </w:r>
    </w:p>
    <w:p w:rsidR="005515BC" w:rsidRPr="005515BC" w:rsidRDefault="005515BC" w:rsidP="005515BC">
      <w:pPr>
        <w:spacing w:after="120" w:line="276" w:lineRule="auto"/>
        <w:ind w:left="-426"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t>Para revocar su consentimiento y ejercer los derechos de acceso, rectificación, cancelación, supresión, oposición, limitación y portabilidad, podrá dirigirse mediante petición al correo sac@ggsalud.es</w:t>
      </w:r>
    </w:p>
    <w:p w:rsidR="005515BC" w:rsidRPr="005515BC" w:rsidRDefault="005515BC" w:rsidP="005515BC">
      <w:pPr>
        <w:spacing w:after="120" w:line="276" w:lineRule="auto"/>
        <w:ind w:left="-426"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t>Por motivos prácticos, </w:t>
      </w:r>
      <w:r w:rsidRPr="005515BC">
        <w:rPr>
          <w:rFonts w:eastAsia="Times New Roman" w:cstheme="minorHAnsi"/>
          <w:color w:val="000000"/>
          <w:sz w:val="17"/>
          <w:szCs w:val="17"/>
          <w:u w:val="single"/>
          <w:lang w:eastAsia="es-ES_tradnl"/>
        </w:rPr>
        <w:t>no será posible realizar un borrado retroactivo de las apariciones en campañas publicitarias o contenidos visuales que se hayan generado hasta la cancelación de esta autorización</w:t>
      </w:r>
      <w:r w:rsidRPr="005515BC">
        <w:rPr>
          <w:rFonts w:eastAsia="Times New Roman" w:cstheme="minorHAnsi"/>
          <w:color w:val="000000"/>
          <w:sz w:val="17"/>
          <w:szCs w:val="17"/>
          <w:lang w:eastAsia="es-ES_tradnl"/>
        </w:rPr>
        <w:t>.</w:t>
      </w:r>
    </w:p>
    <w:p w:rsidR="005515BC" w:rsidRPr="005515BC" w:rsidRDefault="005515BC" w:rsidP="005515BC">
      <w:pPr>
        <w:spacing w:after="120" w:line="276" w:lineRule="auto"/>
        <w:ind w:left="-426"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t>Puede contactar con nuestros responsables en Protección de Datos dirigiéndose a: </w:t>
      </w:r>
      <w:r w:rsidRPr="005515BC">
        <w:rPr>
          <w:rFonts w:eastAsia="Times New Roman" w:cstheme="minorHAnsi"/>
          <w:color w:val="000000"/>
          <w:sz w:val="17"/>
          <w:szCs w:val="17"/>
          <w:u w:val="single"/>
          <w:lang w:eastAsia="es-ES_tradnl"/>
        </w:rPr>
        <w:t>sac@ggsalud.es</w:t>
      </w:r>
    </w:p>
    <w:p w:rsidR="005515BC" w:rsidRPr="005515BC" w:rsidRDefault="005515BC" w:rsidP="00685FCE">
      <w:pPr>
        <w:spacing w:after="120" w:line="276" w:lineRule="auto"/>
        <w:ind w:left="-426" w:right="-433"/>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t>En caso de que el interesado considere que los anteriores derechos no han sido atendidos conforme a la legalidad vigente, podrá presentar la correspondiente reclamación de tutela de derechos ante la Agencia Española de Protección de Datos.</w:t>
      </w:r>
    </w:p>
    <w:p w:rsidR="005515BC" w:rsidRPr="005515BC" w:rsidRDefault="005515BC" w:rsidP="00685FCE">
      <w:pPr>
        <w:spacing w:after="120" w:line="276" w:lineRule="auto"/>
        <w:ind w:left="-426" w:right="-433" w:firstLine="1134"/>
        <w:jc w:val="both"/>
        <w:rPr>
          <w:rFonts w:eastAsia="Times New Roman" w:cstheme="minorHAnsi"/>
          <w:color w:val="000000"/>
          <w:sz w:val="17"/>
          <w:szCs w:val="17"/>
          <w:lang w:eastAsia="es-ES_tradnl"/>
        </w:rPr>
      </w:pPr>
      <w:r w:rsidRPr="005515BC">
        <w:rPr>
          <w:rFonts w:eastAsia="Times New Roman" w:cstheme="minorHAnsi"/>
          <w:color w:val="000000"/>
          <w:sz w:val="17"/>
          <w:szCs w:val="17"/>
          <w:lang w:eastAsia="es-ES_tradnl"/>
        </w:rPr>
        <w:t>Y para que así conste a los oportunos efectos, lo firmo, por duplicado:</w:t>
      </w:r>
    </w:p>
    <w:p w:rsidR="005515BC" w:rsidRPr="005515BC" w:rsidRDefault="005515BC" w:rsidP="00685FCE">
      <w:pPr>
        <w:spacing w:after="120" w:line="276" w:lineRule="auto"/>
        <w:ind w:left="-426" w:right="-433" w:firstLine="1134"/>
        <w:jc w:val="both"/>
        <w:rPr>
          <w:rFonts w:eastAsia="Times New Roman" w:cstheme="minorHAnsi"/>
          <w:color w:val="000000"/>
          <w:sz w:val="18"/>
          <w:szCs w:val="18"/>
          <w:lang w:eastAsia="es-ES_tradnl"/>
        </w:rPr>
      </w:pPr>
      <w:bookmarkStart w:id="0" w:name="_GoBack"/>
      <w:bookmarkEnd w:id="0"/>
      <w:r w:rsidRPr="005515BC">
        <w:rPr>
          <w:rFonts w:eastAsia="Times New Roman" w:cstheme="minorHAnsi"/>
          <w:color w:val="000000"/>
          <w:sz w:val="18"/>
          <w:szCs w:val="18"/>
          <w:lang w:eastAsia="es-ES_tradnl"/>
        </w:rPr>
        <w:t xml:space="preserve">En ______________________, a____ de ___________ </w:t>
      </w:r>
      <w:proofErr w:type="spellStart"/>
      <w:r w:rsidRPr="005515BC">
        <w:rPr>
          <w:rFonts w:eastAsia="Times New Roman" w:cstheme="minorHAnsi"/>
          <w:color w:val="000000"/>
          <w:sz w:val="18"/>
          <w:szCs w:val="18"/>
          <w:lang w:eastAsia="es-ES_tradnl"/>
        </w:rPr>
        <w:t>de</w:t>
      </w:r>
      <w:proofErr w:type="spellEnd"/>
      <w:r w:rsidRPr="005515BC">
        <w:rPr>
          <w:rFonts w:eastAsia="Times New Roman" w:cstheme="minorHAnsi"/>
          <w:color w:val="000000"/>
          <w:sz w:val="18"/>
          <w:szCs w:val="18"/>
          <w:lang w:eastAsia="es-ES_tradnl"/>
        </w:rPr>
        <w:t>_______</w:t>
      </w:r>
    </w:p>
    <w:p w:rsidR="009F7EE9" w:rsidRPr="005515BC" w:rsidRDefault="009F7EE9" w:rsidP="005515BC">
      <w:pPr>
        <w:ind w:left="-426" w:right="-433"/>
        <w:rPr>
          <w:rFonts w:cstheme="minorHAnsi"/>
          <w:sz w:val="18"/>
          <w:szCs w:val="18"/>
        </w:rPr>
      </w:pPr>
    </w:p>
    <w:p w:rsidR="005515BC" w:rsidRPr="005515BC" w:rsidRDefault="005515BC">
      <w:pPr>
        <w:ind w:left="-426" w:right="-433"/>
        <w:rPr>
          <w:rFonts w:cstheme="minorHAnsi"/>
          <w:sz w:val="18"/>
          <w:szCs w:val="18"/>
        </w:rPr>
      </w:pPr>
    </w:p>
    <w:sectPr w:rsidR="005515BC" w:rsidRPr="005515BC" w:rsidSect="00685FCE">
      <w:headerReference w:type="default" r:id="rId7"/>
      <w:pgSz w:w="11900" w:h="16840"/>
      <w:pgMar w:top="234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4A2E" w:rsidRDefault="00BB4A2E" w:rsidP="005515BC">
      <w:r>
        <w:separator/>
      </w:r>
    </w:p>
  </w:endnote>
  <w:endnote w:type="continuationSeparator" w:id="0">
    <w:p w:rsidR="00BB4A2E" w:rsidRDefault="00BB4A2E" w:rsidP="00551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4A2E" w:rsidRDefault="00BB4A2E" w:rsidP="005515BC">
      <w:r>
        <w:separator/>
      </w:r>
    </w:p>
  </w:footnote>
  <w:footnote w:type="continuationSeparator" w:id="0">
    <w:p w:rsidR="00BB4A2E" w:rsidRDefault="00BB4A2E" w:rsidP="00551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15BC" w:rsidRDefault="005515BC">
    <w:pPr>
      <w:pStyle w:val="Encabezado"/>
    </w:pPr>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-443865</wp:posOffset>
          </wp:positionV>
          <wp:extent cx="7552800" cy="10676707"/>
          <wp:effectExtent l="0" t="0" r="381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 ENCABEZADO PROTOCOLO FRESNO.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67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592D3B"/>
    <w:multiLevelType w:val="hybridMultilevel"/>
    <w:tmpl w:val="37701B7A"/>
    <w:lvl w:ilvl="0" w:tplc="EAB27566">
      <w:start w:val="1"/>
      <w:numFmt w:val="upperRoman"/>
      <w:lvlText w:val="%1."/>
      <w:lvlJc w:val="left"/>
      <w:pPr>
        <w:ind w:left="294" w:hanging="720"/>
      </w:pPr>
      <w:rPr>
        <w:rFonts w:hint="default"/>
      </w:rPr>
    </w:lvl>
    <w:lvl w:ilvl="1" w:tplc="040A0019" w:tentative="1">
      <w:start w:val="1"/>
      <w:numFmt w:val="lowerLetter"/>
      <w:lvlText w:val="%2."/>
      <w:lvlJc w:val="left"/>
      <w:pPr>
        <w:ind w:left="654" w:hanging="360"/>
      </w:pPr>
    </w:lvl>
    <w:lvl w:ilvl="2" w:tplc="040A001B" w:tentative="1">
      <w:start w:val="1"/>
      <w:numFmt w:val="lowerRoman"/>
      <w:lvlText w:val="%3."/>
      <w:lvlJc w:val="right"/>
      <w:pPr>
        <w:ind w:left="1374" w:hanging="180"/>
      </w:pPr>
    </w:lvl>
    <w:lvl w:ilvl="3" w:tplc="040A000F" w:tentative="1">
      <w:start w:val="1"/>
      <w:numFmt w:val="decimal"/>
      <w:lvlText w:val="%4."/>
      <w:lvlJc w:val="left"/>
      <w:pPr>
        <w:ind w:left="2094" w:hanging="360"/>
      </w:pPr>
    </w:lvl>
    <w:lvl w:ilvl="4" w:tplc="040A0019" w:tentative="1">
      <w:start w:val="1"/>
      <w:numFmt w:val="lowerLetter"/>
      <w:lvlText w:val="%5."/>
      <w:lvlJc w:val="left"/>
      <w:pPr>
        <w:ind w:left="2814" w:hanging="360"/>
      </w:pPr>
    </w:lvl>
    <w:lvl w:ilvl="5" w:tplc="040A001B" w:tentative="1">
      <w:start w:val="1"/>
      <w:numFmt w:val="lowerRoman"/>
      <w:lvlText w:val="%6."/>
      <w:lvlJc w:val="right"/>
      <w:pPr>
        <w:ind w:left="3534" w:hanging="180"/>
      </w:pPr>
    </w:lvl>
    <w:lvl w:ilvl="6" w:tplc="040A000F" w:tentative="1">
      <w:start w:val="1"/>
      <w:numFmt w:val="decimal"/>
      <w:lvlText w:val="%7."/>
      <w:lvlJc w:val="left"/>
      <w:pPr>
        <w:ind w:left="4254" w:hanging="360"/>
      </w:pPr>
    </w:lvl>
    <w:lvl w:ilvl="7" w:tplc="040A0019" w:tentative="1">
      <w:start w:val="1"/>
      <w:numFmt w:val="lowerLetter"/>
      <w:lvlText w:val="%8."/>
      <w:lvlJc w:val="left"/>
      <w:pPr>
        <w:ind w:left="4974" w:hanging="360"/>
      </w:pPr>
    </w:lvl>
    <w:lvl w:ilvl="8" w:tplc="040A001B" w:tentative="1">
      <w:start w:val="1"/>
      <w:numFmt w:val="lowerRoman"/>
      <w:lvlText w:val="%9."/>
      <w:lvlJc w:val="right"/>
      <w:pPr>
        <w:ind w:left="5694" w:hanging="180"/>
      </w:pPr>
    </w:lvl>
  </w:abstractNum>
  <w:abstractNum w:abstractNumId="1" w15:restartNumberingAfterBreak="0">
    <w:nsid w:val="75DD786A"/>
    <w:multiLevelType w:val="hybridMultilevel"/>
    <w:tmpl w:val="A790D8D6"/>
    <w:lvl w:ilvl="0" w:tplc="040A000F">
      <w:start w:val="1"/>
      <w:numFmt w:val="decimal"/>
      <w:lvlText w:val="%1."/>
      <w:lvlJc w:val="left"/>
      <w:pPr>
        <w:ind w:left="294" w:hanging="360"/>
      </w:pPr>
    </w:lvl>
    <w:lvl w:ilvl="1" w:tplc="040A0019" w:tentative="1">
      <w:start w:val="1"/>
      <w:numFmt w:val="lowerLetter"/>
      <w:lvlText w:val="%2."/>
      <w:lvlJc w:val="left"/>
      <w:pPr>
        <w:ind w:left="1014" w:hanging="360"/>
      </w:pPr>
    </w:lvl>
    <w:lvl w:ilvl="2" w:tplc="040A001B" w:tentative="1">
      <w:start w:val="1"/>
      <w:numFmt w:val="lowerRoman"/>
      <w:lvlText w:val="%3."/>
      <w:lvlJc w:val="right"/>
      <w:pPr>
        <w:ind w:left="1734" w:hanging="180"/>
      </w:pPr>
    </w:lvl>
    <w:lvl w:ilvl="3" w:tplc="040A000F" w:tentative="1">
      <w:start w:val="1"/>
      <w:numFmt w:val="decimal"/>
      <w:lvlText w:val="%4."/>
      <w:lvlJc w:val="left"/>
      <w:pPr>
        <w:ind w:left="2454" w:hanging="360"/>
      </w:pPr>
    </w:lvl>
    <w:lvl w:ilvl="4" w:tplc="040A0019" w:tentative="1">
      <w:start w:val="1"/>
      <w:numFmt w:val="lowerLetter"/>
      <w:lvlText w:val="%5."/>
      <w:lvlJc w:val="left"/>
      <w:pPr>
        <w:ind w:left="3174" w:hanging="360"/>
      </w:pPr>
    </w:lvl>
    <w:lvl w:ilvl="5" w:tplc="040A001B" w:tentative="1">
      <w:start w:val="1"/>
      <w:numFmt w:val="lowerRoman"/>
      <w:lvlText w:val="%6."/>
      <w:lvlJc w:val="right"/>
      <w:pPr>
        <w:ind w:left="3894" w:hanging="180"/>
      </w:pPr>
    </w:lvl>
    <w:lvl w:ilvl="6" w:tplc="040A000F" w:tentative="1">
      <w:start w:val="1"/>
      <w:numFmt w:val="decimal"/>
      <w:lvlText w:val="%7."/>
      <w:lvlJc w:val="left"/>
      <w:pPr>
        <w:ind w:left="4614" w:hanging="360"/>
      </w:pPr>
    </w:lvl>
    <w:lvl w:ilvl="7" w:tplc="040A0019" w:tentative="1">
      <w:start w:val="1"/>
      <w:numFmt w:val="lowerLetter"/>
      <w:lvlText w:val="%8."/>
      <w:lvlJc w:val="left"/>
      <w:pPr>
        <w:ind w:left="5334" w:hanging="360"/>
      </w:pPr>
    </w:lvl>
    <w:lvl w:ilvl="8" w:tplc="040A001B" w:tentative="1">
      <w:start w:val="1"/>
      <w:numFmt w:val="lowerRoman"/>
      <w:lvlText w:val="%9."/>
      <w:lvlJc w:val="right"/>
      <w:pPr>
        <w:ind w:left="605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5BC"/>
    <w:rsid w:val="002F10DA"/>
    <w:rsid w:val="005515BC"/>
    <w:rsid w:val="00685FCE"/>
    <w:rsid w:val="009F7EE9"/>
    <w:rsid w:val="00BB4A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47CED"/>
  <w15:chartTrackingRefBased/>
  <w15:docId w15:val="{1BCD922E-60CC-F04B-B21F-465E73BD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15BC"/>
    <w:pPr>
      <w:tabs>
        <w:tab w:val="center" w:pos="4419"/>
        <w:tab w:val="right" w:pos="8838"/>
      </w:tabs>
    </w:pPr>
  </w:style>
  <w:style w:type="character" w:customStyle="1" w:styleId="EncabezadoCar">
    <w:name w:val="Encabezado Car"/>
    <w:basedOn w:val="Fuentedeprrafopredeter"/>
    <w:link w:val="Encabezado"/>
    <w:uiPriority w:val="99"/>
    <w:rsid w:val="005515BC"/>
  </w:style>
  <w:style w:type="paragraph" w:styleId="Piedepgina">
    <w:name w:val="footer"/>
    <w:basedOn w:val="Normal"/>
    <w:link w:val="PiedepginaCar"/>
    <w:uiPriority w:val="99"/>
    <w:unhideWhenUsed/>
    <w:rsid w:val="005515BC"/>
    <w:pPr>
      <w:tabs>
        <w:tab w:val="center" w:pos="4419"/>
        <w:tab w:val="right" w:pos="8838"/>
      </w:tabs>
    </w:pPr>
  </w:style>
  <w:style w:type="character" w:customStyle="1" w:styleId="PiedepginaCar">
    <w:name w:val="Pie de página Car"/>
    <w:basedOn w:val="Fuentedeprrafopredeter"/>
    <w:link w:val="Piedepgina"/>
    <w:uiPriority w:val="99"/>
    <w:rsid w:val="005515BC"/>
  </w:style>
  <w:style w:type="paragraph" w:customStyle="1" w:styleId="s13">
    <w:name w:val="s13"/>
    <w:basedOn w:val="Normal"/>
    <w:rsid w:val="005515BC"/>
    <w:pPr>
      <w:spacing w:before="100" w:beforeAutospacing="1" w:after="100" w:afterAutospacing="1"/>
    </w:pPr>
    <w:rPr>
      <w:rFonts w:ascii="Times New Roman" w:eastAsia="Times New Roman" w:hAnsi="Times New Roman" w:cs="Times New Roman"/>
      <w:lang w:eastAsia="es-ES_tradnl"/>
    </w:rPr>
  </w:style>
  <w:style w:type="character" w:customStyle="1" w:styleId="s11">
    <w:name w:val="s11"/>
    <w:basedOn w:val="Fuentedeprrafopredeter"/>
    <w:rsid w:val="005515BC"/>
  </w:style>
  <w:style w:type="character" w:customStyle="1" w:styleId="apple-converted-space">
    <w:name w:val="apple-converted-space"/>
    <w:basedOn w:val="Fuentedeprrafopredeter"/>
    <w:rsid w:val="005515BC"/>
  </w:style>
  <w:style w:type="character" w:customStyle="1" w:styleId="s12">
    <w:name w:val="s12"/>
    <w:basedOn w:val="Fuentedeprrafopredeter"/>
    <w:rsid w:val="005515BC"/>
  </w:style>
  <w:style w:type="character" w:customStyle="1" w:styleId="s14">
    <w:name w:val="s14"/>
    <w:basedOn w:val="Fuentedeprrafopredeter"/>
    <w:rsid w:val="005515BC"/>
  </w:style>
  <w:style w:type="character" w:customStyle="1" w:styleId="s16">
    <w:name w:val="s16"/>
    <w:basedOn w:val="Fuentedeprrafopredeter"/>
    <w:rsid w:val="005515BC"/>
  </w:style>
  <w:style w:type="character" w:customStyle="1" w:styleId="s18">
    <w:name w:val="s18"/>
    <w:basedOn w:val="Fuentedeprrafopredeter"/>
    <w:rsid w:val="005515BC"/>
  </w:style>
  <w:style w:type="paragraph" w:customStyle="1" w:styleId="s19">
    <w:name w:val="s19"/>
    <w:basedOn w:val="Normal"/>
    <w:rsid w:val="005515BC"/>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5515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121316">
      <w:bodyDiv w:val="1"/>
      <w:marLeft w:val="0"/>
      <w:marRight w:val="0"/>
      <w:marTop w:val="0"/>
      <w:marBottom w:val="0"/>
      <w:divBdr>
        <w:top w:val="none" w:sz="0" w:space="0" w:color="auto"/>
        <w:left w:val="none" w:sz="0" w:space="0" w:color="auto"/>
        <w:bottom w:val="none" w:sz="0" w:space="0" w:color="auto"/>
        <w:right w:val="none" w:sz="0" w:space="0" w:color="auto"/>
      </w:divBdr>
      <w:divsChild>
        <w:div w:id="562983376">
          <w:marLeft w:val="540"/>
          <w:marRight w:val="0"/>
          <w:marTop w:val="0"/>
          <w:marBottom w:val="120"/>
          <w:divBdr>
            <w:top w:val="none" w:sz="0" w:space="0" w:color="auto"/>
            <w:left w:val="none" w:sz="0" w:space="0" w:color="auto"/>
            <w:bottom w:val="none" w:sz="0" w:space="0" w:color="auto"/>
            <w:right w:val="none" w:sz="0" w:space="0" w:color="auto"/>
          </w:divBdr>
        </w:div>
        <w:div w:id="1666319881">
          <w:marLeft w:val="540"/>
          <w:marRight w:val="0"/>
          <w:marTop w:val="0"/>
          <w:marBottom w:val="120"/>
          <w:divBdr>
            <w:top w:val="none" w:sz="0" w:space="0" w:color="auto"/>
            <w:left w:val="none" w:sz="0" w:space="0" w:color="auto"/>
            <w:bottom w:val="none" w:sz="0" w:space="0" w:color="auto"/>
            <w:right w:val="none" w:sz="0" w:space="0" w:color="auto"/>
          </w:divBdr>
        </w:div>
        <w:div w:id="165440412">
          <w:marLeft w:val="1080"/>
          <w:marRight w:val="0"/>
          <w:marTop w:val="0"/>
          <w:marBottom w:val="120"/>
          <w:divBdr>
            <w:top w:val="none" w:sz="0" w:space="0" w:color="auto"/>
            <w:left w:val="none" w:sz="0" w:space="0" w:color="auto"/>
            <w:bottom w:val="none" w:sz="0" w:space="0" w:color="auto"/>
            <w:right w:val="none" w:sz="0" w:space="0" w:color="auto"/>
          </w:divBdr>
        </w:div>
        <w:div w:id="1867602109">
          <w:marLeft w:val="1080"/>
          <w:marRight w:val="0"/>
          <w:marTop w:val="0"/>
          <w:marBottom w:val="120"/>
          <w:divBdr>
            <w:top w:val="none" w:sz="0" w:space="0" w:color="auto"/>
            <w:left w:val="none" w:sz="0" w:space="0" w:color="auto"/>
            <w:bottom w:val="none" w:sz="0" w:space="0" w:color="auto"/>
            <w:right w:val="none" w:sz="0" w:space="0" w:color="auto"/>
          </w:divBdr>
        </w:div>
        <w:div w:id="1921596157">
          <w:marLeft w:val="108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658</Words>
  <Characters>3620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Cases</dc:creator>
  <cp:keywords/>
  <dc:description/>
  <cp:lastModifiedBy>Alberto Cases</cp:lastModifiedBy>
  <cp:revision>1</cp:revision>
  <dcterms:created xsi:type="dcterms:W3CDTF">2023-07-03T08:31:00Z</dcterms:created>
  <dcterms:modified xsi:type="dcterms:W3CDTF">2023-07-03T08:44:00Z</dcterms:modified>
</cp:coreProperties>
</file>